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199" w:rsidRDefault="00D24199" w:rsidP="00D2419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noProof/>
        </w:rPr>
        <w:drawing>
          <wp:inline distT="0" distB="0" distL="0" distR="0">
            <wp:extent cx="7984628" cy="5646420"/>
            <wp:effectExtent l="19050" t="0" r="0" b="0"/>
            <wp:docPr id="1" name="Рисунок 1" descr="E:\СКАНЫ РП БОЧКАРЕВ\ОБЖ\обж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 РП БОЧКАРЕВ\ОБЖ\обж 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9481" cy="5656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199" w:rsidRDefault="00D24199" w:rsidP="00D2419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24199" w:rsidRDefault="007E26B1" w:rsidP="00D2419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E26B1">
        <w:rPr>
          <w:rFonts w:ascii="Times New Roman" w:hAnsi="Times New Roman"/>
          <w:b/>
          <w:sz w:val="24"/>
          <w:szCs w:val="24"/>
        </w:rPr>
        <w:lastRenderedPageBreak/>
        <w:t>Примерное календарно-тематическое планировани</w:t>
      </w:r>
    </w:p>
    <w:p w:rsidR="00D24199" w:rsidRDefault="00D24199" w:rsidP="00D2419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E26B1" w:rsidRPr="00D24199" w:rsidRDefault="007E26B1" w:rsidP="00D2419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E26B1">
        <w:rPr>
          <w:rFonts w:ascii="Times New Roman" w:hAnsi="Times New Roman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«ОБЖ»  8 класс. На основании  учебного пл</w:t>
      </w:r>
      <w:r w:rsidR="00325683">
        <w:rPr>
          <w:rFonts w:ascii="Times New Roman" w:hAnsi="Times New Roman"/>
          <w:sz w:val="24"/>
          <w:szCs w:val="24"/>
        </w:rPr>
        <w:t>ана «МБОУ Ялкынская ООШ» на 2020-2021</w:t>
      </w:r>
      <w:r w:rsidRPr="007E26B1">
        <w:rPr>
          <w:rFonts w:ascii="Times New Roman" w:hAnsi="Times New Roman"/>
          <w:sz w:val="24"/>
          <w:szCs w:val="24"/>
        </w:rPr>
        <w:t xml:space="preserve"> учебный год на изучение ОБЖ в 8 к</w:t>
      </w:r>
      <w:r w:rsidR="00D24199">
        <w:rPr>
          <w:rFonts w:ascii="Times New Roman" w:hAnsi="Times New Roman"/>
          <w:sz w:val="24"/>
          <w:szCs w:val="24"/>
        </w:rPr>
        <w:t>лассе отводится 1 час в неделю</w:t>
      </w:r>
      <w:r w:rsidRPr="007E26B1">
        <w:rPr>
          <w:rFonts w:ascii="Times New Roman" w:hAnsi="Times New Roman"/>
          <w:sz w:val="24"/>
          <w:szCs w:val="24"/>
        </w:rPr>
        <w:t>.</w:t>
      </w:r>
    </w:p>
    <w:p w:rsidR="007E26B1" w:rsidRPr="007E26B1" w:rsidRDefault="007E26B1" w:rsidP="007E26B1">
      <w:pPr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"/>
        <w:gridCol w:w="9033"/>
        <w:gridCol w:w="37"/>
        <w:gridCol w:w="1844"/>
        <w:gridCol w:w="1701"/>
        <w:gridCol w:w="1842"/>
      </w:tblGrid>
      <w:tr w:rsidR="007E26B1" w:rsidRPr="007E26B1" w:rsidTr="00D24199">
        <w:trPr>
          <w:trHeight w:val="356"/>
        </w:trPr>
        <w:tc>
          <w:tcPr>
            <w:tcW w:w="960" w:type="dxa"/>
            <w:vMerge w:val="restart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6B1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9033" w:type="dxa"/>
            <w:vMerge w:val="restart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6B1">
              <w:rPr>
                <w:rFonts w:ascii="Times New Roman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881" w:type="dxa"/>
            <w:gridSpan w:val="2"/>
            <w:vMerge w:val="restart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6B1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3543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6B1">
              <w:rPr>
                <w:rFonts w:ascii="Times New Roman" w:hAnsi="Times New Roman"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7E26B1" w:rsidRPr="007E26B1" w:rsidTr="00D24199">
        <w:trPr>
          <w:trHeight w:val="168"/>
        </w:trPr>
        <w:tc>
          <w:tcPr>
            <w:tcW w:w="960" w:type="dxa"/>
            <w:vMerge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33" w:type="dxa"/>
            <w:vMerge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1" w:type="dxa"/>
            <w:gridSpan w:val="2"/>
            <w:vMerge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7E26B1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6B1">
              <w:rPr>
                <w:rFonts w:ascii="Times New Roman" w:hAnsi="Times New Roman"/>
                <w:sz w:val="24"/>
                <w:szCs w:val="24"/>
                <w:lang w:eastAsia="en-US"/>
              </w:rPr>
              <w:t>ф</w:t>
            </w: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457" w:type="dxa"/>
            <w:gridSpan w:val="5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6B1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личной безопасности в повседневной жизни.(14 ч)</w:t>
            </w: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6B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33" w:type="dxa"/>
          </w:tcPr>
          <w:p w:rsidR="007E26B1" w:rsidRPr="00D24199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4199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понятия о здоровье и здоровом образе жизни</w:t>
            </w:r>
          </w:p>
        </w:tc>
        <w:tc>
          <w:tcPr>
            <w:tcW w:w="1881" w:type="dxa"/>
            <w:gridSpan w:val="2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6B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6B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033" w:type="dxa"/>
          </w:tcPr>
          <w:p w:rsidR="007E26B1" w:rsidRPr="00D24199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4199">
              <w:rPr>
                <w:rFonts w:ascii="Times New Roman" w:hAnsi="Times New Roman"/>
                <w:sz w:val="24"/>
                <w:szCs w:val="24"/>
                <w:lang w:eastAsia="en-US"/>
              </w:rPr>
              <w:t>Вредные привычки и их негативное влияние на здоровье</w:t>
            </w:r>
          </w:p>
        </w:tc>
        <w:tc>
          <w:tcPr>
            <w:tcW w:w="1881" w:type="dxa"/>
            <w:gridSpan w:val="2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6B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9033" w:type="dxa"/>
          </w:tcPr>
          <w:p w:rsidR="007E26B1" w:rsidRPr="00D24199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D24199">
              <w:rPr>
                <w:rFonts w:ascii="Times New Roman" w:hAnsi="Times New Roman"/>
                <w:lang w:eastAsia="en-US"/>
              </w:rPr>
              <w:t>Правила обеспечения безопасности дорожного движения</w:t>
            </w:r>
          </w:p>
        </w:tc>
        <w:tc>
          <w:tcPr>
            <w:tcW w:w="1881" w:type="dxa"/>
            <w:gridSpan w:val="2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9033" w:type="dxa"/>
          </w:tcPr>
          <w:p w:rsidR="007E26B1" w:rsidRPr="00D24199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D24199">
              <w:rPr>
                <w:rFonts w:ascii="Times New Roman" w:hAnsi="Times New Roman"/>
                <w:lang w:eastAsia="en-US"/>
              </w:rPr>
              <w:t>Правила безопасного поведения пассажиров на транспорте</w:t>
            </w:r>
          </w:p>
        </w:tc>
        <w:tc>
          <w:tcPr>
            <w:tcW w:w="1881" w:type="dxa"/>
            <w:gridSpan w:val="2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9033" w:type="dxa"/>
          </w:tcPr>
          <w:p w:rsidR="007E26B1" w:rsidRPr="00D24199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24199">
              <w:rPr>
                <w:rFonts w:ascii="Times New Roman" w:hAnsi="Times New Roman"/>
              </w:rPr>
              <w:t>Правила пожарной безопасности и поведения при пожаре в доме</w:t>
            </w:r>
          </w:p>
        </w:tc>
        <w:tc>
          <w:tcPr>
            <w:tcW w:w="1881" w:type="dxa"/>
            <w:gridSpan w:val="2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E26B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9033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Правила безопасного поведения при пожаре на транспорте</w:t>
            </w:r>
          </w:p>
        </w:tc>
        <w:tc>
          <w:tcPr>
            <w:tcW w:w="1881" w:type="dxa"/>
            <w:gridSpan w:val="2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9033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E26B1">
              <w:rPr>
                <w:rFonts w:ascii="Times New Roman" w:hAnsi="Times New Roman"/>
              </w:rPr>
              <w:t>Правила безопасного поведения на воде</w:t>
            </w:r>
          </w:p>
        </w:tc>
        <w:tc>
          <w:tcPr>
            <w:tcW w:w="1881" w:type="dxa"/>
            <w:gridSpan w:val="2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E26B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9033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Правила безопасного поведения в быту</w:t>
            </w:r>
          </w:p>
        </w:tc>
        <w:tc>
          <w:tcPr>
            <w:tcW w:w="1881" w:type="dxa"/>
            <w:gridSpan w:val="2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9033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Автономное существование человека в природе</w:t>
            </w:r>
          </w:p>
        </w:tc>
        <w:tc>
          <w:tcPr>
            <w:tcW w:w="1881" w:type="dxa"/>
            <w:gridSpan w:val="2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9033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Правила ориентирования на местности</w:t>
            </w:r>
          </w:p>
        </w:tc>
        <w:tc>
          <w:tcPr>
            <w:tcW w:w="1881" w:type="dxa"/>
            <w:gridSpan w:val="2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9033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Нарушение экологического равновесия в местах проживания</w:t>
            </w:r>
          </w:p>
        </w:tc>
        <w:tc>
          <w:tcPr>
            <w:tcW w:w="1881" w:type="dxa"/>
            <w:gridSpan w:val="2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lastRenderedPageBreak/>
              <w:t>12</w:t>
            </w:r>
          </w:p>
        </w:tc>
        <w:tc>
          <w:tcPr>
            <w:tcW w:w="9033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 xml:space="preserve">Правила безопасного поведения в </w:t>
            </w:r>
            <w:proofErr w:type="gramStart"/>
            <w:r w:rsidRPr="007E26B1">
              <w:rPr>
                <w:rFonts w:ascii="Times New Roman" w:hAnsi="Times New Roman"/>
                <w:lang w:eastAsia="en-US"/>
              </w:rPr>
              <w:t>криминогенных ситуациях</w:t>
            </w:r>
            <w:proofErr w:type="gramEnd"/>
          </w:p>
        </w:tc>
        <w:tc>
          <w:tcPr>
            <w:tcW w:w="1881" w:type="dxa"/>
            <w:gridSpan w:val="2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9033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Терроризм. Поведение человека при захвате его террористами</w:t>
            </w:r>
          </w:p>
        </w:tc>
        <w:tc>
          <w:tcPr>
            <w:tcW w:w="1881" w:type="dxa"/>
            <w:gridSpan w:val="2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9033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Правила безопасного поведения в толпе</w:t>
            </w:r>
          </w:p>
        </w:tc>
        <w:tc>
          <w:tcPr>
            <w:tcW w:w="1881" w:type="dxa"/>
            <w:gridSpan w:val="2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457" w:type="dxa"/>
            <w:gridSpan w:val="5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6B1">
              <w:rPr>
                <w:rFonts w:ascii="Times New Roman" w:hAnsi="Times New Roman"/>
                <w:b/>
                <w:bCs/>
              </w:rPr>
              <w:t>Оказание первой медицинской помощи(4 ч)</w:t>
            </w: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Оказание первой медицинской помощи</w:t>
            </w:r>
          </w:p>
        </w:tc>
        <w:tc>
          <w:tcPr>
            <w:tcW w:w="1844" w:type="dxa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Первая медицинская помощь при травмах и переломах</w:t>
            </w:r>
          </w:p>
        </w:tc>
        <w:tc>
          <w:tcPr>
            <w:tcW w:w="1844" w:type="dxa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Первая медицинская помощь при отравлениях</w:t>
            </w:r>
          </w:p>
        </w:tc>
        <w:tc>
          <w:tcPr>
            <w:tcW w:w="1844" w:type="dxa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Первая медицинская помощь при утоплении и удушении; при тепловом и солнечном ударе, обморожении</w:t>
            </w:r>
          </w:p>
        </w:tc>
        <w:tc>
          <w:tcPr>
            <w:tcW w:w="1844" w:type="dxa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FF6922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457" w:type="dxa"/>
            <w:gridSpan w:val="5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6B1">
              <w:rPr>
                <w:rFonts w:ascii="Times New Roman" w:hAnsi="Times New Roman"/>
                <w:b/>
                <w:bCs/>
              </w:rPr>
              <w:t>Чрезвычайные ситуации природного и техногенного характера -17ч</w:t>
            </w: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 xml:space="preserve">Чрезвычайные ситуации природного характера, их последствия и правила безопасного поведения.  </w:t>
            </w:r>
          </w:p>
        </w:tc>
        <w:tc>
          <w:tcPr>
            <w:tcW w:w="1844" w:type="dxa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Вулканы</w:t>
            </w:r>
          </w:p>
        </w:tc>
        <w:tc>
          <w:tcPr>
            <w:tcW w:w="1844" w:type="dxa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E26B1">
              <w:rPr>
                <w:rFonts w:ascii="Times New Roman" w:hAnsi="Times New Roman"/>
              </w:rPr>
              <w:t>Оползни, сели, обвалы, лавины</w:t>
            </w:r>
          </w:p>
        </w:tc>
        <w:tc>
          <w:tcPr>
            <w:tcW w:w="1844" w:type="dxa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E26B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Ураганы, бури, смерчи</w:t>
            </w:r>
          </w:p>
        </w:tc>
        <w:tc>
          <w:tcPr>
            <w:tcW w:w="1844" w:type="dxa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Наводнения</w:t>
            </w:r>
          </w:p>
        </w:tc>
        <w:tc>
          <w:tcPr>
            <w:tcW w:w="1844" w:type="dxa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Цунами</w:t>
            </w:r>
          </w:p>
        </w:tc>
        <w:tc>
          <w:tcPr>
            <w:tcW w:w="1844" w:type="dxa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E26B1">
              <w:rPr>
                <w:rFonts w:ascii="Times New Roman" w:hAnsi="Times New Roman"/>
              </w:rPr>
              <w:t>Природные пожары</w:t>
            </w:r>
          </w:p>
        </w:tc>
        <w:tc>
          <w:tcPr>
            <w:tcW w:w="1844" w:type="dxa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E26B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lastRenderedPageBreak/>
              <w:t>26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Чрезвычайные ситуации техногенного характера и правила безопасного поведения. Промышленные аварии и катастрофы</w:t>
            </w:r>
          </w:p>
        </w:tc>
        <w:tc>
          <w:tcPr>
            <w:tcW w:w="1844" w:type="dxa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ind w:left="120"/>
              <w:rPr>
                <w:rFonts w:ascii="Times New Roman" w:hAnsi="Times New Roman"/>
              </w:rPr>
            </w:pPr>
            <w:r w:rsidRPr="007E26B1">
              <w:rPr>
                <w:rFonts w:ascii="Times New Roman" w:hAnsi="Times New Roman"/>
              </w:rPr>
              <w:t>Пожары и взрывы</w:t>
            </w:r>
          </w:p>
        </w:tc>
        <w:tc>
          <w:tcPr>
            <w:tcW w:w="1844" w:type="dxa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E26B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Промышленные аварии с выбросом опасных химических веществ</w:t>
            </w:r>
          </w:p>
        </w:tc>
        <w:tc>
          <w:tcPr>
            <w:tcW w:w="1844" w:type="dxa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Защита населения от АХОВ</w:t>
            </w:r>
          </w:p>
        </w:tc>
        <w:tc>
          <w:tcPr>
            <w:tcW w:w="1844" w:type="dxa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Аварии на радиационно опасных объектах</w:t>
            </w:r>
          </w:p>
        </w:tc>
        <w:tc>
          <w:tcPr>
            <w:tcW w:w="1844" w:type="dxa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31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Гидродинамические аварии</w:t>
            </w:r>
          </w:p>
        </w:tc>
        <w:tc>
          <w:tcPr>
            <w:tcW w:w="1844" w:type="dxa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Организация защиты населения от чрезвычайных ситуаций</w:t>
            </w:r>
          </w:p>
        </w:tc>
        <w:tc>
          <w:tcPr>
            <w:tcW w:w="1844" w:type="dxa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Инженерная, радиационная и химическая защита населения</w:t>
            </w:r>
          </w:p>
        </w:tc>
        <w:tc>
          <w:tcPr>
            <w:tcW w:w="1844" w:type="dxa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ind w:left="12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Эвакуация</w:t>
            </w:r>
          </w:p>
        </w:tc>
        <w:tc>
          <w:tcPr>
            <w:tcW w:w="1844" w:type="dxa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6B1" w:rsidRPr="007E26B1" w:rsidTr="00D24199">
        <w:tc>
          <w:tcPr>
            <w:tcW w:w="960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9070" w:type="dxa"/>
            <w:gridSpan w:val="2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ind w:left="120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Объектовая тренировка по теме «Эвакуация»</w:t>
            </w:r>
          </w:p>
        </w:tc>
        <w:tc>
          <w:tcPr>
            <w:tcW w:w="1844" w:type="dxa"/>
          </w:tcPr>
          <w:p w:rsidR="007E26B1" w:rsidRPr="007E26B1" w:rsidRDefault="007E26B1" w:rsidP="00D24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7E26B1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7E26B1" w:rsidRPr="007E26B1" w:rsidRDefault="007E26B1" w:rsidP="007E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7E26B1" w:rsidRPr="007E26B1" w:rsidRDefault="007E26B1" w:rsidP="007E26B1">
      <w:pPr>
        <w:autoSpaceDE w:val="0"/>
        <w:autoSpaceDN w:val="0"/>
        <w:adjustRightInd w:val="0"/>
        <w:spacing w:after="0" w:line="240" w:lineRule="auto"/>
        <w:ind w:right="768"/>
        <w:jc w:val="center"/>
        <w:rPr>
          <w:rFonts w:ascii="Times New Roman" w:hAnsi="Times New Roman"/>
          <w:b/>
          <w:sz w:val="24"/>
          <w:szCs w:val="24"/>
        </w:rPr>
      </w:pPr>
    </w:p>
    <w:p w:rsidR="007E26B1" w:rsidRPr="007E26B1" w:rsidRDefault="007E26B1" w:rsidP="007E26B1">
      <w:pPr>
        <w:autoSpaceDE w:val="0"/>
        <w:autoSpaceDN w:val="0"/>
        <w:adjustRightInd w:val="0"/>
        <w:spacing w:after="0" w:line="240" w:lineRule="auto"/>
        <w:ind w:right="768"/>
        <w:jc w:val="center"/>
        <w:rPr>
          <w:rFonts w:ascii="Times New Roman" w:hAnsi="Times New Roman"/>
          <w:b/>
          <w:sz w:val="24"/>
          <w:szCs w:val="24"/>
        </w:rPr>
      </w:pPr>
    </w:p>
    <w:p w:rsidR="00D24199" w:rsidRDefault="00D24199" w:rsidP="00D24199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D24199" w:rsidRDefault="00D24199" w:rsidP="00D24199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D24199" w:rsidRDefault="00D24199" w:rsidP="00D24199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D24199" w:rsidRDefault="00D24199" w:rsidP="00D24199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D24199" w:rsidRDefault="00D24199" w:rsidP="00D24199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D24199" w:rsidRDefault="00D24199" w:rsidP="00D24199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D24199" w:rsidRDefault="00D24199" w:rsidP="00D24199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D24199" w:rsidRDefault="00D24199" w:rsidP="00D24199">
      <w:pPr>
        <w:spacing w:before="60" w:line="240" w:lineRule="auto"/>
        <w:ind w:right="9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D24199" w:rsidTr="00BF40F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199" w:rsidRDefault="00D24199" w:rsidP="00BF40F9">
            <w:pPr>
              <w:pStyle w:val="Default"/>
              <w:spacing w:line="254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199" w:rsidRDefault="00D24199" w:rsidP="00BF40F9">
            <w:pPr>
              <w:pStyle w:val="Default"/>
              <w:spacing w:line="254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199" w:rsidRDefault="00D24199" w:rsidP="00BF40F9">
            <w:pPr>
              <w:pStyle w:val="Default"/>
              <w:spacing w:line="254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199" w:rsidRDefault="00D24199" w:rsidP="00BF40F9">
            <w:pPr>
              <w:pStyle w:val="Default"/>
              <w:spacing w:line="254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199" w:rsidRDefault="00D24199" w:rsidP="00BF40F9">
            <w:pPr>
              <w:pStyle w:val="Default"/>
              <w:spacing w:line="254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D24199" w:rsidTr="00BF40F9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</w:tc>
      </w:tr>
      <w:tr w:rsidR="00D24199" w:rsidTr="00BF40F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</w:tr>
      <w:tr w:rsidR="00D24199" w:rsidTr="00BF40F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</w:tr>
      <w:tr w:rsidR="00D24199" w:rsidTr="00BF40F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</w:tr>
      <w:tr w:rsidR="00D24199" w:rsidTr="00BF40F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</w:tc>
      </w:tr>
      <w:tr w:rsidR="00D24199" w:rsidTr="00BF40F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</w:tc>
      </w:tr>
      <w:tr w:rsidR="00D24199" w:rsidTr="00BF40F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</w:tc>
      </w:tr>
      <w:tr w:rsidR="00D24199" w:rsidTr="00BF40F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</w:tr>
    </w:tbl>
    <w:p w:rsidR="009522B6" w:rsidRDefault="009522B6"/>
    <w:p w:rsidR="00980B63" w:rsidRDefault="00980B63"/>
    <w:p w:rsidR="00980B63" w:rsidRDefault="00980B63"/>
    <w:p w:rsidR="00980B63" w:rsidRDefault="00980B63"/>
    <w:p w:rsidR="00980B63" w:rsidRDefault="00D24199" w:rsidP="00D24199">
      <w:pPr>
        <w:jc w:val="center"/>
      </w:pPr>
      <w:r>
        <w:rPr>
          <w:rFonts w:ascii="Times New Roman" w:hAnsi="Times New Roman"/>
          <w:b/>
          <w:bCs/>
          <w:noProof/>
        </w:rPr>
        <w:drawing>
          <wp:inline distT="0" distB="0" distL="0" distR="0">
            <wp:extent cx="8471577" cy="5221499"/>
            <wp:effectExtent l="19050" t="0" r="5673" b="0"/>
            <wp:docPr id="4" name="Рисунок 2" descr="E:\СКАНЫ РП БОЧКАРЕВ\ОБЖ\обж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СКАНЫ РП БОЧКАРЕВ\ОБЖ\обж 9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9886" cy="525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199" w:rsidRDefault="003D558F" w:rsidP="003D558F">
      <w:pPr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                                                                       </w:t>
      </w:r>
    </w:p>
    <w:p w:rsidR="00D24199" w:rsidRDefault="0063462E" w:rsidP="00D24199">
      <w:pPr>
        <w:pStyle w:val="Heading20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</w:rPr>
      </w:pPr>
      <w:r w:rsidRPr="007E26B1">
        <w:rPr>
          <w:b/>
          <w:sz w:val="24"/>
          <w:szCs w:val="24"/>
        </w:rPr>
        <w:t>Примерное календарно-тематическое планирование</w:t>
      </w:r>
    </w:p>
    <w:p w:rsidR="00D24199" w:rsidRDefault="00D24199" w:rsidP="00D24199">
      <w:pPr>
        <w:pStyle w:val="Heading20"/>
        <w:keepNext/>
        <w:keepLines/>
        <w:shd w:val="clear" w:color="auto" w:fill="auto"/>
        <w:spacing w:before="0" w:after="0" w:line="276" w:lineRule="auto"/>
        <w:rPr>
          <w:b/>
          <w:sz w:val="24"/>
          <w:szCs w:val="24"/>
        </w:rPr>
      </w:pPr>
    </w:p>
    <w:p w:rsidR="00980B63" w:rsidRPr="00D24199" w:rsidRDefault="0063462E" w:rsidP="00D24199">
      <w:pPr>
        <w:pStyle w:val="Heading20"/>
        <w:keepNext/>
        <w:keepLines/>
        <w:shd w:val="clear" w:color="auto" w:fill="auto"/>
        <w:spacing w:before="0" w:after="0" w:line="276" w:lineRule="auto"/>
        <w:rPr>
          <w:sz w:val="28"/>
          <w:szCs w:val="28"/>
        </w:rPr>
      </w:pPr>
      <w:r w:rsidRPr="007E26B1">
        <w:rPr>
          <w:sz w:val="24"/>
          <w:szCs w:val="24"/>
        </w:rPr>
        <w:t>Календарно-тематическое планирование разработано в соответствии с рабочей прогр</w:t>
      </w:r>
      <w:r>
        <w:rPr>
          <w:sz w:val="24"/>
          <w:szCs w:val="24"/>
        </w:rPr>
        <w:t>аммой учебного предмета «ОБЖ» 9</w:t>
      </w:r>
      <w:r w:rsidRPr="007E26B1">
        <w:rPr>
          <w:sz w:val="24"/>
          <w:szCs w:val="24"/>
        </w:rPr>
        <w:t xml:space="preserve"> класс. На основании  учебного пл</w:t>
      </w:r>
      <w:r w:rsidR="001371CF">
        <w:rPr>
          <w:sz w:val="24"/>
          <w:szCs w:val="24"/>
        </w:rPr>
        <w:t>ана «МБОУ Ялкынская ООШ» на 2020-2021</w:t>
      </w:r>
      <w:bookmarkStart w:id="0" w:name="_GoBack"/>
      <w:bookmarkEnd w:id="0"/>
      <w:r>
        <w:rPr>
          <w:sz w:val="24"/>
          <w:szCs w:val="24"/>
        </w:rPr>
        <w:t xml:space="preserve"> учебный год на изучение ОБЖ в 9 </w:t>
      </w:r>
      <w:r w:rsidRPr="007E26B1">
        <w:rPr>
          <w:sz w:val="24"/>
          <w:szCs w:val="24"/>
        </w:rPr>
        <w:t xml:space="preserve"> к</w:t>
      </w:r>
      <w:r w:rsidR="00D24199">
        <w:rPr>
          <w:sz w:val="24"/>
          <w:szCs w:val="24"/>
        </w:rPr>
        <w:t>лассе отводится 1 час в неделю</w:t>
      </w:r>
      <w:r w:rsidRPr="007E26B1">
        <w:rPr>
          <w:sz w:val="24"/>
          <w:szCs w:val="24"/>
        </w:rPr>
        <w:t>.</w:t>
      </w:r>
    </w:p>
    <w:tbl>
      <w:tblPr>
        <w:tblpPr w:leftFromText="180" w:rightFromText="180" w:vertAnchor="text" w:horzAnchor="margin" w:tblpY="69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4"/>
        <w:gridCol w:w="9064"/>
        <w:gridCol w:w="1417"/>
        <w:gridCol w:w="1354"/>
        <w:gridCol w:w="1777"/>
      </w:tblGrid>
      <w:tr w:rsidR="003D558F" w:rsidRPr="005E1082" w:rsidTr="003D558F">
        <w:trPr>
          <w:trHeight w:val="490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558F" w:rsidRPr="005E1082" w:rsidRDefault="003D558F" w:rsidP="003D558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№ урока</w:t>
            </w:r>
          </w:p>
        </w:tc>
        <w:tc>
          <w:tcPr>
            <w:tcW w:w="30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558F" w:rsidRPr="005E1082" w:rsidRDefault="003D558F" w:rsidP="003D558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D558F" w:rsidRPr="005E1082" w:rsidRDefault="003D558F" w:rsidP="003D558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Количество часов 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8F" w:rsidRPr="005E1082" w:rsidRDefault="003D558F" w:rsidP="003D558F">
            <w:pPr>
              <w:ind w:left="-8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Дата проведения</w:t>
            </w:r>
          </w:p>
        </w:tc>
      </w:tr>
      <w:tr w:rsidR="00980B63" w:rsidRPr="005E1082" w:rsidTr="00D24199">
        <w:trPr>
          <w:trHeight w:val="153"/>
        </w:trPr>
        <w:tc>
          <w:tcPr>
            <w:tcW w:w="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0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3D558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8F" w:rsidRPr="005E1082" w:rsidRDefault="003D558F" w:rsidP="003D558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6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Факт</w:t>
            </w:r>
          </w:p>
        </w:tc>
      </w:tr>
      <w:tr w:rsidR="00980B63" w:rsidRPr="005E1082" w:rsidTr="003D558F">
        <w:trPr>
          <w:trHeight w:val="222"/>
        </w:trPr>
        <w:tc>
          <w:tcPr>
            <w:tcW w:w="5000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ind w:left="-8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Основы безопасности личности, общества и государства (21 часа).</w:t>
            </w:r>
          </w:p>
        </w:tc>
      </w:tr>
      <w:tr w:rsidR="00980B63" w:rsidRPr="005E1082" w:rsidTr="003D558F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Основы комплексной безопасности (16 часов).</w:t>
            </w:r>
          </w:p>
        </w:tc>
      </w:tr>
      <w:tr w:rsidR="00980B63" w:rsidRPr="005E1082" w:rsidTr="003D558F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Национальная безопасность России в современном мире (4 часа).</w:t>
            </w:r>
          </w:p>
        </w:tc>
      </w:tr>
      <w:tr w:rsidR="00980B63" w:rsidRPr="005E1082" w:rsidTr="003D558F">
        <w:trPr>
          <w:trHeight w:val="357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D2419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E1082">
              <w:rPr>
                <w:rFonts w:ascii="Times New Roman" w:hAnsi="Times New Roman"/>
                <w:sz w:val="24"/>
                <w:szCs w:val="24"/>
              </w:rPr>
              <w:t>Правила безопасности в ситуациях криминогенного характера (квартира, улица, подъезд, лифт, карманная кража, мошенничество, самозащита покупателя).</w:t>
            </w:r>
            <w:proofErr w:type="gramEnd"/>
            <w:r w:rsidRPr="005E1082">
              <w:rPr>
                <w:rFonts w:ascii="Times New Roman" w:hAnsi="Times New Roman"/>
                <w:sz w:val="24"/>
                <w:szCs w:val="24"/>
              </w:rPr>
              <w:t xml:space="preserve"> Элементарные способы самозащиты.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373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D2419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Информационная безопасность подростка.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59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D2419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Россия в мировом сообществе. Национальные интересы России в современном мире.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949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D2419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Основные угрозы национальным интересам и безопасности России. Формирование общей культуры населения в области безопасности жизнедеятельности.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D24199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31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Чрезвычайные ситуации природного и техногенного характера и национальная безопасность России (3 часа).</w:t>
            </w:r>
          </w:p>
        </w:tc>
      </w:tr>
      <w:tr w:rsidR="00980B63" w:rsidRPr="005E1082" w:rsidTr="003D558F">
        <w:trPr>
          <w:trHeight w:val="547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 xml:space="preserve">Опасные и чрезвычайные ситуации, общие понятия и определения, их классификация.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442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Чрезвычайные ситуации природного характера, их причины и последствия.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255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Чрезвычайные ситуации техногенного характера, их причины и последствия.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20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Современный комплекс проблем безопасности социального характера и национальная безопасность России (2 часа).</w:t>
            </w:r>
          </w:p>
        </w:tc>
      </w:tr>
      <w:tr w:rsidR="00980B63" w:rsidRPr="005E1082" w:rsidTr="003D558F">
        <w:trPr>
          <w:trHeight w:val="274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Военная угроза национальной безопасности России.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525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Международный терроризм — угроза национальной безопасности России.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3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Организационные основы по защите населения страны от чрезвычайных ситуаций мирного и военного времени (3 часа).</w:t>
            </w:r>
          </w:p>
        </w:tc>
      </w:tr>
      <w:tr w:rsidR="00980B63" w:rsidRPr="005E1082" w:rsidTr="003D558F">
        <w:trPr>
          <w:trHeight w:val="525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Единая государственная система предупреждения и ликвидации чрезвычайных ситуаций (РСЧС).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525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Гражданская оборона как составная часть национальной безопасности и обороноспособности страны.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525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МЧС России — федеральный орган управления в области защиты населения и территорий от чрезвычайных ситуаций.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30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Основные мероприятия, проводимые в Российской Федерации, по защите населения от чрезвычайных ситуаций мирного и военного времени (4 часа).</w:t>
            </w:r>
          </w:p>
        </w:tc>
      </w:tr>
      <w:tr w:rsidR="00980B63" w:rsidRPr="005E1082" w:rsidTr="003D558F">
        <w:trPr>
          <w:trHeight w:val="57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 xml:space="preserve">Мониторинг и прогнозирование чрезвычайных ситуаций.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57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Инженерная защита населения и территорий от чрезвычайных ситуаций.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287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Оповещение населения о чрезвычайных ситуациях. Эвакуация населения.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283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Аварийно-спасательные и другие неотложные работы в очагах поражения.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57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Основы противодействия терроризму, экстремизму и наркотизму в Российской Федерации (5 часов).</w:t>
            </w:r>
          </w:p>
        </w:tc>
      </w:tr>
      <w:tr w:rsidR="00980B63" w:rsidRPr="005E1082" w:rsidTr="003D558F">
        <w:trPr>
          <w:trHeight w:val="17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 xml:space="preserve">Организация борьбы с терроризмом и наркобизнесом в Российской Федерации (5 часов). </w:t>
            </w:r>
          </w:p>
        </w:tc>
      </w:tr>
      <w:tr w:rsidR="00980B63" w:rsidRPr="005E1082" w:rsidTr="003D558F">
        <w:trPr>
          <w:trHeight w:val="525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Терроризм, экстремизм, наркотизм - сущность и угрозы безопасности личности и общества. Виды террористических акций, их цели и способы осуществления.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525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tabs>
                <w:tab w:val="left" w:pos="0"/>
              </w:tabs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Пути и средства вовлечения подростка в террористическую, экстремистскую и наркотическую деятельность. Ответственность несовершеннолетних за правонарушения.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525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Законодательная и нормативно-правовая база по организации борьбы с терроризмом. Система борьбы с терроризмом.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331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 xml:space="preserve">Личная безопасность при террористических актах и при обнаружении неизвестного предмета, возможной угрозе взрыва (при взрыве), при похищении или захвате в заложники (попытке похищения) и при проведении мероприятий по освобождению заложников и при посещении массовых мероприятий. Правила поведения при угрозе террористического акта.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274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Государственная политика противодействия наркотизму. Профилактика наркомании.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16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Основы медицинских знаний и здорового образа жизни (9 часов).</w:t>
            </w:r>
          </w:p>
        </w:tc>
      </w:tr>
      <w:tr w:rsidR="00980B63" w:rsidRPr="005E1082" w:rsidTr="003D558F">
        <w:trPr>
          <w:trHeight w:val="27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Основы здорового образа жизни (5 часов).</w:t>
            </w:r>
          </w:p>
        </w:tc>
      </w:tr>
      <w:tr w:rsidR="00980B63" w:rsidRPr="005E1082" w:rsidTr="003D558F">
        <w:trPr>
          <w:trHeight w:val="27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Основы здорового образа жизни (2 часа).</w:t>
            </w:r>
          </w:p>
        </w:tc>
      </w:tr>
      <w:tr w:rsidR="00980B63" w:rsidRPr="005E1082" w:rsidTr="003D558F">
        <w:trPr>
          <w:trHeight w:val="28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 xml:space="preserve">Здоровье человека — как индивидуальная, так и общественная ценность.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27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23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Здоровый образ жизни и его составляющие. Репродуктивное здоровье населения — национальная безопасность России.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27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Факторы, разрушающие репродуктивное здоровье (1 час).</w:t>
            </w:r>
          </w:p>
        </w:tc>
      </w:tr>
      <w:tr w:rsidR="00980B63" w:rsidRPr="005E1082" w:rsidTr="003D558F">
        <w:trPr>
          <w:trHeight w:val="27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Ранние половые связи и их последствия. Инфекции, передаваемые половым путем.  Понятия о ВИЧ-инфекции и СПИДе.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27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Правовые основы сохранения и укрепления репродуктивного здоровья (2 часа).</w:t>
            </w:r>
          </w:p>
        </w:tc>
      </w:tr>
      <w:tr w:rsidR="00980B63" w:rsidRPr="005E1082" w:rsidTr="003D558F">
        <w:trPr>
          <w:trHeight w:val="27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 xml:space="preserve">Брак и семья. </w:t>
            </w:r>
            <w:r w:rsidRPr="005E1082">
              <w:rPr>
                <w:rFonts w:ascii="Times New Roman" w:hAnsi="Times New Roman"/>
                <w:bCs/>
                <w:sz w:val="24"/>
                <w:szCs w:val="24"/>
              </w:rPr>
              <w:t xml:space="preserve"> Семья в современном обществе. Права и обязанности супругов.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3D558F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27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Семья и здоровый образ жизни человека. Основы семейного права в Российской Федерации.</w:t>
            </w:r>
            <w:r w:rsidRPr="005E1082">
              <w:rPr>
                <w:rFonts w:ascii="Times New Roman" w:hAnsi="Times New Roman"/>
                <w:bCs/>
                <w:sz w:val="24"/>
                <w:szCs w:val="24"/>
              </w:rPr>
              <w:t xml:space="preserve"> Защита прав ребенка.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D24199" w:rsidRDefault="00D24199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18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Основы медицинских знаний и оказание первой помощи (4 часа).</w:t>
            </w:r>
          </w:p>
        </w:tc>
      </w:tr>
      <w:tr w:rsidR="00980B63" w:rsidRPr="005E1082" w:rsidTr="003D558F">
        <w:trPr>
          <w:trHeight w:val="18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Оказание первой медицинской помощи (4 часа).</w:t>
            </w:r>
          </w:p>
        </w:tc>
      </w:tr>
      <w:tr w:rsidR="00980B63" w:rsidRPr="005E1082" w:rsidTr="003D558F">
        <w:trPr>
          <w:trHeight w:val="27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 xml:space="preserve">Первая медицинская помощь при массовых поражениях. Первая медицинская помощь при передозировке в приеме психоактивных веществ. 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3D558F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27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Основные неинфекционные и инфекционные заболевания, их профилактика. Первая помощь при отравлениях.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3D558F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27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Первая помощь при тепловом (солнечном) ударе. Первая помощь при укусе насекомых и змей.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3D558F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3D558F" w:rsidRDefault="00980B63" w:rsidP="003D55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0B63" w:rsidRPr="005E1082" w:rsidTr="003D558F">
        <w:trPr>
          <w:trHeight w:val="27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Первая помощь при остановке сердечной деятельности. Первая помощь при коме. Особенности оказания первой помощи при поражении электрическим током.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3D558F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21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bCs/>
                <w:sz w:val="24"/>
                <w:szCs w:val="24"/>
              </w:rPr>
              <w:t>Повторение материала за курс 9 класса (4 часа).</w:t>
            </w:r>
          </w:p>
        </w:tc>
      </w:tr>
      <w:tr w:rsidR="00980B63" w:rsidRPr="005E1082" w:rsidTr="003D558F">
        <w:trPr>
          <w:trHeight w:val="46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31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Повторение темы «Основы комплексной безопасности» и «Основы противодействия терроризму, экстремизму и наркотизму в Российской Федерации».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D24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316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Повторение темы: «Основы здорового образа жизни».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3D55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46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ind w:left="-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Промежуточная аттестационная работа.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3D55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0B63" w:rsidRPr="005E1082" w:rsidTr="003D558F">
        <w:trPr>
          <w:trHeight w:val="46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 xml:space="preserve">Работа над ошибками. Повторение темы: «Основы медицинских знаний и оказание первой помощи».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3D558F" w:rsidP="003D55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63" w:rsidRPr="005E1082" w:rsidRDefault="00980B63" w:rsidP="003D558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980B63" w:rsidRPr="005E1082" w:rsidRDefault="00980B63" w:rsidP="00980B63">
      <w:pPr>
        <w:jc w:val="center"/>
        <w:rPr>
          <w:rFonts w:ascii="Times New Roman" w:hAnsi="Times New Roman"/>
          <w:b/>
          <w:sz w:val="24"/>
          <w:szCs w:val="24"/>
        </w:rPr>
      </w:pPr>
    </w:p>
    <w:p w:rsidR="00980B63" w:rsidRPr="005E1082" w:rsidRDefault="003D558F" w:rsidP="00980B6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80B63" w:rsidRPr="005E1082" w:rsidRDefault="00980B63" w:rsidP="00980B63">
      <w:pPr>
        <w:jc w:val="center"/>
        <w:rPr>
          <w:rFonts w:ascii="Times New Roman" w:hAnsi="Times New Roman"/>
          <w:b/>
          <w:sz w:val="24"/>
          <w:szCs w:val="24"/>
        </w:rPr>
      </w:pPr>
    </w:p>
    <w:p w:rsidR="00980B63" w:rsidRPr="006C7EAA" w:rsidRDefault="00980B63" w:rsidP="00980B63"/>
    <w:p w:rsidR="00980B63" w:rsidRDefault="00980B63"/>
    <w:p w:rsidR="00D24199" w:rsidRDefault="00D24199"/>
    <w:p w:rsidR="00D24199" w:rsidRDefault="00D24199"/>
    <w:p w:rsidR="00D24199" w:rsidRDefault="00D24199" w:rsidP="00D24199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D24199" w:rsidRDefault="00D24199" w:rsidP="00D24199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D24199" w:rsidRDefault="00D24199" w:rsidP="00D24199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D24199" w:rsidRDefault="00D24199" w:rsidP="00D24199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D24199" w:rsidRDefault="00D24199" w:rsidP="00D24199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D24199" w:rsidRDefault="00D24199" w:rsidP="00D24199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D24199" w:rsidRDefault="00D24199" w:rsidP="00D24199">
      <w:pPr>
        <w:spacing w:before="60" w:line="240" w:lineRule="auto"/>
        <w:ind w:right="9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D24199" w:rsidTr="00BF40F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199" w:rsidRDefault="00D24199" w:rsidP="00BF40F9">
            <w:pPr>
              <w:pStyle w:val="Default"/>
              <w:spacing w:line="254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199" w:rsidRDefault="00D24199" w:rsidP="00BF40F9">
            <w:pPr>
              <w:pStyle w:val="Default"/>
              <w:spacing w:line="254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199" w:rsidRDefault="00D24199" w:rsidP="00BF40F9">
            <w:pPr>
              <w:pStyle w:val="Default"/>
              <w:spacing w:line="254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199" w:rsidRDefault="00D24199" w:rsidP="00BF40F9">
            <w:pPr>
              <w:pStyle w:val="Default"/>
              <w:spacing w:line="254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199" w:rsidRDefault="00D24199" w:rsidP="00BF40F9">
            <w:pPr>
              <w:pStyle w:val="Default"/>
              <w:spacing w:line="254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D24199" w:rsidTr="00BF40F9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</w:tc>
      </w:tr>
      <w:tr w:rsidR="00D24199" w:rsidTr="00BF40F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</w:tr>
      <w:tr w:rsidR="00D24199" w:rsidTr="00BF40F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</w:tr>
      <w:tr w:rsidR="00D24199" w:rsidTr="00BF40F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</w:tr>
      <w:tr w:rsidR="00D24199" w:rsidTr="00BF40F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</w:tc>
      </w:tr>
      <w:tr w:rsidR="00D24199" w:rsidTr="00BF40F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</w:tc>
      </w:tr>
      <w:tr w:rsidR="00D24199" w:rsidTr="00BF40F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</w:tc>
      </w:tr>
      <w:tr w:rsidR="00D24199" w:rsidTr="00BF40F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99" w:rsidRDefault="00D24199" w:rsidP="00BF40F9">
            <w:pPr>
              <w:pStyle w:val="Default"/>
              <w:spacing w:line="254" w:lineRule="auto"/>
            </w:pPr>
          </w:p>
        </w:tc>
      </w:tr>
    </w:tbl>
    <w:p w:rsidR="00D24199" w:rsidRDefault="00D24199"/>
    <w:sectPr w:rsidR="00D24199" w:rsidSect="007E26B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9453E"/>
    <w:multiLevelType w:val="hybridMultilevel"/>
    <w:tmpl w:val="48D2F6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47324AC"/>
    <w:multiLevelType w:val="hybridMultilevel"/>
    <w:tmpl w:val="39362C8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3A2A9F"/>
    <w:rsid w:val="00104572"/>
    <w:rsid w:val="001371CF"/>
    <w:rsid w:val="0021662F"/>
    <w:rsid w:val="00325683"/>
    <w:rsid w:val="003A2A9F"/>
    <w:rsid w:val="003D558F"/>
    <w:rsid w:val="00480D4E"/>
    <w:rsid w:val="00574DB3"/>
    <w:rsid w:val="005E1082"/>
    <w:rsid w:val="006263CC"/>
    <w:rsid w:val="0063462E"/>
    <w:rsid w:val="007413BE"/>
    <w:rsid w:val="007E26B1"/>
    <w:rsid w:val="009522B6"/>
    <w:rsid w:val="00980B63"/>
    <w:rsid w:val="00B1100C"/>
    <w:rsid w:val="00BC4B3A"/>
    <w:rsid w:val="00D24199"/>
    <w:rsid w:val="00D94FC5"/>
    <w:rsid w:val="00E11078"/>
    <w:rsid w:val="00E91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6B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80B63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styleId="a4">
    <w:name w:val="List Paragraph"/>
    <w:basedOn w:val="a"/>
    <w:uiPriority w:val="34"/>
    <w:qFormat/>
    <w:rsid w:val="00980B63"/>
    <w:pPr>
      <w:ind w:left="720"/>
      <w:contextualSpacing/>
    </w:pPr>
  </w:style>
  <w:style w:type="character" w:customStyle="1" w:styleId="Bodytext">
    <w:name w:val="Body text_"/>
    <w:basedOn w:val="a0"/>
    <w:link w:val="1"/>
    <w:rsid w:val="00980B63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Heading1">
    <w:name w:val="Heading #1_"/>
    <w:basedOn w:val="a0"/>
    <w:link w:val="Heading10"/>
    <w:rsid w:val="00980B63"/>
    <w:rPr>
      <w:rFonts w:ascii="Times New Roman" w:hAnsi="Times New Roman"/>
      <w:sz w:val="32"/>
      <w:szCs w:val="32"/>
      <w:shd w:val="clear" w:color="auto" w:fill="FFFFFF"/>
    </w:rPr>
  </w:style>
  <w:style w:type="character" w:customStyle="1" w:styleId="Heading2">
    <w:name w:val="Heading #2_"/>
    <w:basedOn w:val="a0"/>
    <w:link w:val="Heading20"/>
    <w:rsid w:val="00980B63"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980B63"/>
    <w:pPr>
      <w:shd w:val="clear" w:color="auto" w:fill="FFFFFF"/>
      <w:spacing w:before="660" w:after="0" w:line="322" w:lineRule="exact"/>
      <w:jc w:val="center"/>
    </w:pPr>
    <w:rPr>
      <w:rFonts w:ascii="Times New Roman" w:eastAsiaTheme="minorHAnsi" w:hAnsi="Times New Roman" w:cstheme="minorBidi"/>
      <w:sz w:val="27"/>
      <w:szCs w:val="27"/>
      <w:lang w:eastAsia="en-US"/>
    </w:rPr>
  </w:style>
  <w:style w:type="paragraph" w:customStyle="1" w:styleId="Heading10">
    <w:name w:val="Heading #1"/>
    <w:basedOn w:val="a"/>
    <w:link w:val="Heading1"/>
    <w:rsid w:val="00980B63"/>
    <w:pPr>
      <w:shd w:val="clear" w:color="auto" w:fill="FFFFFF"/>
      <w:spacing w:before="1980" w:after="60" w:line="0" w:lineRule="atLeast"/>
      <w:jc w:val="center"/>
      <w:outlineLvl w:val="0"/>
    </w:pPr>
    <w:rPr>
      <w:rFonts w:ascii="Times New Roman" w:eastAsiaTheme="minorHAnsi" w:hAnsi="Times New Roman" w:cstheme="minorBidi"/>
      <w:sz w:val="32"/>
      <w:szCs w:val="32"/>
      <w:lang w:eastAsia="en-US"/>
    </w:rPr>
  </w:style>
  <w:style w:type="paragraph" w:customStyle="1" w:styleId="Heading20">
    <w:name w:val="Heading #2"/>
    <w:basedOn w:val="a"/>
    <w:link w:val="Heading2"/>
    <w:rsid w:val="00980B63"/>
    <w:pPr>
      <w:shd w:val="clear" w:color="auto" w:fill="FFFFFF"/>
      <w:spacing w:before="60" w:after="420" w:line="0" w:lineRule="atLeast"/>
      <w:jc w:val="center"/>
      <w:outlineLvl w:val="1"/>
    </w:pPr>
    <w:rPr>
      <w:rFonts w:ascii="Times New Roman" w:eastAsiaTheme="minorHAnsi" w:hAnsi="Times New Roman" w:cstheme="minorBidi"/>
      <w:sz w:val="31"/>
      <w:szCs w:val="31"/>
      <w:lang w:eastAsia="en-US"/>
    </w:rPr>
  </w:style>
  <w:style w:type="character" w:customStyle="1" w:styleId="Bodytext6">
    <w:name w:val="Body text (6)_"/>
    <w:basedOn w:val="a0"/>
    <w:link w:val="Bodytext60"/>
    <w:rsid w:val="00980B6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60">
    <w:name w:val="Body text (6)"/>
    <w:basedOn w:val="a"/>
    <w:link w:val="Bodytext6"/>
    <w:rsid w:val="00980B63"/>
    <w:pPr>
      <w:shd w:val="clear" w:color="auto" w:fill="FFFFFF"/>
      <w:spacing w:before="660" w:after="0" w:line="326" w:lineRule="exact"/>
      <w:ind w:firstLine="2680"/>
    </w:pPr>
    <w:rPr>
      <w:rFonts w:ascii="Times New Roman" w:hAnsi="Times New Roman"/>
      <w:sz w:val="27"/>
      <w:szCs w:val="27"/>
      <w:lang w:eastAsia="en-US"/>
    </w:rPr>
  </w:style>
  <w:style w:type="paragraph" w:customStyle="1" w:styleId="ConsPlusNormal">
    <w:name w:val="ConsPlusNormal"/>
    <w:uiPriority w:val="99"/>
    <w:rsid w:val="00980B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24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41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D241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6B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8ECBF-F424-4EFA-B867-E6F6D9ACE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12</Pages>
  <Words>1220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людмила</cp:lastModifiedBy>
  <cp:revision>15</cp:revision>
  <cp:lastPrinted>2019-09-11T16:28:00Z</cp:lastPrinted>
  <dcterms:created xsi:type="dcterms:W3CDTF">2019-04-06T12:34:00Z</dcterms:created>
  <dcterms:modified xsi:type="dcterms:W3CDTF">2020-11-15T16:26:00Z</dcterms:modified>
</cp:coreProperties>
</file>